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3F4" w:rsidRPr="005E21DD" w:rsidRDefault="001003F4" w:rsidP="005E21D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1003F4" w:rsidRPr="005E21DD" w:rsidRDefault="001003F4" w:rsidP="005E21D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1003F4" w:rsidRPr="005E21DD" w:rsidRDefault="001003F4" w:rsidP="005E21D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003F4" w:rsidRPr="005E21DD" w:rsidRDefault="001003F4" w:rsidP="005E21D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1003F4" w:rsidRPr="005E21DD" w:rsidRDefault="001003F4" w:rsidP="005E21D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2E135A" w:rsidRPr="005E21DD" w:rsidRDefault="002E135A" w:rsidP="005E2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135A" w:rsidRPr="005E21DD" w:rsidRDefault="002E135A" w:rsidP="005E21D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2E135A" w:rsidRPr="005E21DD" w:rsidRDefault="002E135A" w:rsidP="005E21D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2E135A" w:rsidRPr="005E21DD" w:rsidRDefault="002E135A" w:rsidP="005E21D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2E135A" w:rsidRPr="005E21DD" w:rsidRDefault="002E135A" w:rsidP="005E21D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2E135A" w:rsidRPr="005E21DD" w:rsidRDefault="002E135A" w:rsidP="005E21D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 w:rsidR="001003F4" w:rsidRPr="005E21DD">
        <w:rPr>
          <w:rFonts w:ascii="Times New Roman" w:eastAsia="Calibri" w:hAnsi="Times New Roman" w:cs="Times New Roman"/>
          <w:sz w:val="28"/>
          <w:szCs w:val="28"/>
        </w:rPr>
        <w:t>2</w:t>
      </w:r>
      <w:r w:rsidR="00541093">
        <w:rPr>
          <w:rFonts w:ascii="Times New Roman" w:eastAsia="Calibri" w:hAnsi="Times New Roman" w:cs="Times New Roman"/>
          <w:sz w:val="28"/>
          <w:szCs w:val="28"/>
        </w:rPr>
        <w:t>2</w:t>
      </w: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2E135A" w:rsidRPr="005E21DD" w:rsidRDefault="002E135A" w:rsidP="005E21DD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135A" w:rsidRPr="005E21DD" w:rsidRDefault="002E135A" w:rsidP="005E21DD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2E135A" w:rsidRPr="005E21DD" w:rsidRDefault="001003F4" w:rsidP="005E21DD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5E21DD">
        <w:rPr>
          <w:rFonts w:ascii="Times New Roman" w:eastAsia="Calibri" w:hAnsi="Times New Roman" w:cs="Times New Roman"/>
          <w:sz w:val="32"/>
          <w:szCs w:val="28"/>
        </w:rPr>
        <w:t>Рабочая программа учебной дисциплины</w:t>
      </w:r>
    </w:p>
    <w:p w:rsidR="002E135A" w:rsidRPr="005E21DD" w:rsidRDefault="00A87255" w:rsidP="005E21DD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5E21DD">
        <w:rPr>
          <w:rFonts w:ascii="Times New Roman" w:eastAsia="Calibri" w:hAnsi="Times New Roman" w:cs="Times New Roman"/>
          <w:sz w:val="32"/>
          <w:szCs w:val="28"/>
        </w:rPr>
        <w:t>О</w:t>
      </w:r>
      <w:r w:rsidR="008C2584">
        <w:rPr>
          <w:rFonts w:ascii="Times New Roman" w:eastAsia="Calibri" w:hAnsi="Times New Roman" w:cs="Times New Roman"/>
          <w:sz w:val="32"/>
          <w:szCs w:val="28"/>
        </w:rPr>
        <w:t>Д 07</w:t>
      </w:r>
      <w:r w:rsidR="001003F4" w:rsidRPr="005E21DD">
        <w:rPr>
          <w:rFonts w:ascii="Times New Roman" w:eastAsia="Calibri" w:hAnsi="Times New Roman" w:cs="Times New Roman"/>
          <w:sz w:val="32"/>
          <w:szCs w:val="28"/>
        </w:rPr>
        <w:t xml:space="preserve"> Литература</w:t>
      </w:r>
    </w:p>
    <w:p w:rsidR="002E135A" w:rsidRPr="005E21DD" w:rsidRDefault="002E135A" w:rsidP="005E21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135A" w:rsidRPr="005E21DD" w:rsidRDefault="002E135A" w:rsidP="005E21D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E135A" w:rsidRPr="005E21DD" w:rsidRDefault="002E135A" w:rsidP="005E21D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8C2584" w:rsidRDefault="008C2584" w:rsidP="005E21DD">
      <w:pPr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8C2584">
        <w:rPr>
          <w:rFonts w:ascii="Times New Roman" w:eastAsia="Times New Roman" w:hAnsi="Times New Roman" w:cs="Times New Roman"/>
          <w:bCs/>
          <w:sz w:val="28"/>
          <w:szCs w:val="36"/>
        </w:rPr>
        <w:t>35.02.12 «Садово-парковое и ландшафтное строительство»</w:t>
      </w:r>
    </w:p>
    <w:p w:rsidR="002E135A" w:rsidRPr="005E21DD" w:rsidRDefault="002E135A" w:rsidP="005E21D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2E135A" w:rsidRPr="005E21DD" w:rsidRDefault="002E135A" w:rsidP="005E21D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2E135A" w:rsidRPr="005E21DD" w:rsidRDefault="002E135A" w:rsidP="005E21D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2E135A" w:rsidRPr="005E21DD" w:rsidRDefault="002E135A" w:rsidP="005E21D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135A" w:rsidRPr="005E21DD" w:rsidRDefault="002E135A" w:rsidP="005E21D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135A" w:rsidRPr="005E21DD" w:rsidRDefault="002E135A" w:rsidP="005E21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135A" w:rsidRPr="005E21DD" w:rsidRDefault="002E135A" w:rsidP="005E21D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1003F4" w:rsidRPr="005E21DD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41093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2E135A" w:rsidRPr="005E21DD" w:rsidRDefault="002E135A" w:rsidP="005E2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1DD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 w:rsidR="001003F4" w:rsidRPr="005E21DD">
        <w:rPr>
          <w:rFonts w:ascii="Times New Roman" w:hAnsi="Times New Roman" w:cs="Times New Roman"/>
          <w:sz w:val="28"/>
          <w:szCs w:val="28"/>
        </w:rPr>
        <w:t>Литература</w:t>
      </w:r>
      <w:r w:rsidRPr="005E21DD">
        <w:rPr>
          <w:rFonts w:ascii="Times New Roman" w:hAnsi="Times New Roman" w:cs="Times New Roman"/>
          <w:sz w:val="28"/>
          <w:szCs w:val="28"/>
        </w:rPr>
        <w:t xml:space="preserve">» разработана в соответствии с требованиями </w:t>
      </w:r>
      <w:r w:rsidR="008C2584" w:rsidRPr="00190A53">
        <w:rPr>
          <w:rFonts w:ascii="Times New Roman" w:hAnsi="Times New Roman" w:cs="Times New Roman"/>
          <w:sz w:val="28"/>
          <w:szCs w:val="28"/>
        </w:rPr>
        <w:t>ФГОС СОО, утвержденного приказом Минобрнауки России от 17.05.2012 №413</w:t>
      </w:r>
      <w:r w:rsidR="008C2584">
        <w:rPr>
          <w:rFonts w:ascii="Times New Roman" w:hAnsi="Times New Roman" w:cs="Times New Roman"/>
          <w:sz w:val="28"/>
          <w:szCs w:val="28"/>
        </w:rPr>
        <w:t xml:space="preserve">, </w:t>
      </w:r>
      <w:r w:rsidR="008C2584" w:rsidRPr="00190A53">
        <w:rPr>
          <w:rFonts w:ascii="Times New Roman" w:hAnsi="Times New Roman" w:cs="Times New Roman"/>
          <w:sz w:val="28"/>
          <w:szCs w:val="28"/>
        </w:rPr>
        <w:t>ФГОС среднего профессионального образования по специальности 35.02.12 «Садово-парковое и ландшафтное строительство»</w:t>
      </w:r>
    </w:p>
    <w:p w:rsidR="002E135A" w:rsidRPr="005E21DD" w:rsidRDefault="002E135A" w:rsidP="005E21DD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</w:p>
    <w:p w:rsidR="002E135A" w:rsidRPr="005E21DD" w:rsidRDefault="002E135A" w:rsidP="005E2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1DD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5E21DD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2E135A" w:rsidRPr="005E21DD" w:rsidRDefault="002E135A" w:rsidP="005E2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35A" w:rsidRPr="005E21DD" w:rsidRDefault="002E135A" w:rsidP="005E2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1D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CB196A" w:rsidRPr="005E21DD">
        <w:rPr>
          <w:rFonts w:ascii="Times New Roman" w:hAnsi="Times New Roman" w:cs="Times New Roman"/>
          <w:sz w:val="28"/>
          <w:szCs w:val="28"/>
        </w:rPr>
        <w:t>Тагирова К</w:t>
      </w:r>
      <w:r w:rsidRPr="005E21DD">
        <w:rPr>
          <w:rFonts w:ascii="Times New Roman" w:hAnsi="Times New Roman" w:cs="Times New Roman"/>
          <w:sz w:val="28"/>
          <w:szCs w:val="28"/>
        </w:rPr>
        <w:t xml:space="preserve">.А. преподаватель общеобразовательных дисциплин, </w:t>
      </w: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5E21DD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2E135A" w:rsidRPr="005E21DD" w:rsidRDefault="002E135A" w:rsidP="005E2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35A" w:rsidRPr="005E21DD" w:rsidRDefault="002E135A" w:rsidP="005E2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E135A" w:rsidRPr="005E21DD" w:rsidTr="00CB196A">
        <w:tc>
          <w:tcPr>
            <w:tcW w:w="4785" w:type="dxa"/>
          </w:tcPr>
          <w:p w:rsidR="002E135A" w:rsidRPr="005E21DD" w:rsidRDefault="002E135A" w:rsidP="005E21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2E135A" w:rsidRPr="005E21DD" w:rsidRDefault="002E135A" w:rsidP="005E21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2E135A" w:rsidRPr="005E21DD" w:rsidRDefault="002E135A" w:rsidP="005E21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1003F4" w:rsidRPr="005E21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10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E21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E135A" w:rsidRPr="005E21DD" w:rsidRDefault="002E135A" w:rsidP="005E21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2E135A" w:rsidRPr="005E21DD" w:rsidRDefault="002E135A" w:rsidP="005E21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E135A" w:rsidRPr="005E21DD" w:rsidRDefault="002E135A" w:rsidP="005E21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2E135A" w:rsidRPr="005E21DD" w:rsidRDefault="002E135A" w:rsidP="005E21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2E135A" w:rsidRPr="005E21DD" w:rsidRDefault="002E135A" w:rsidP="005E21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1003F4" w:rsidRPr="005E21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10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E21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E135A" w:rsidRPr="005E21DD" w:rsidRDefault="002E135A" w:rsidP="005E21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31CB" w:rsidRPr="005E21DD" w:rsidRDefault="007131CB" w:rsidP="005E21D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5E21DD" w:rsidRDefault="004A5A48" w:rsidP="005E21D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5E21DD" w:rsidRDefault="004A5A48" w:rsidP="005E21D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5E21DD" w:rsidRDefault="004A5A48" w:rsidP="005E21D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0770" w:rsidRPr="005E21DD" w:rsidRDefault="00D10770" w:rsidP="005E21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10770" w:rsidRPr="005E21DD" w:rsidRDefault="00D10770" w:rsidP="005E21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541093" w:rsidRDefault="00541093" w:rsidP="005E21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sectPr w:rsidR="00541093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CF01AB" w:rsidRPr="005E21DD" w:rsidTr="002E135A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35A" w:rsidRPr="005E21DD" w:rsidRDefault="002E135A" w:rsidP="005E21D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2E135A" w:rsidRPr="005E21DD" w:rsidRDefault="002E135A" w:rsidP="005E21D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2E135A" w:rsidRPr="005E21DD" w:rsidTr="002E135A">
              <w:tc>
                <w:tcPr>
                  <w:tcW w:w="7230" w:type="dxa"/>
                  <w:shd w:val="clear" w:color="auto" w:fill="auto"/>
                </w:tcPr>
                <w:p w:rsidR="002E135A" w:rsidRPr="005E21DD" w:rsidRDefault="002E135A" w:rsidP="005E21DD">
                  <w:pPr>
                    <w:numPr>
                      <w:ilvl w:val="0"/>
                      <w:numId w:val="5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E21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2E135A" w:rsidRPr="005E21DD" w:rsidRDefault="002E135A" w:rsidP="005E21D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E21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2E135A" w:rsidRPr="005E21DD" w:rsidTr="002E135A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2E135A" w:rsidRPr="005E21DD" w:rsidRDefault="002E135A" w:rsidP="005E21DD">
                  <w:pPr>
                    <w:numPr>
                      <w:ilvl w:val="0"/>
                      <w:numId w:val="5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E21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2E135A" w:rsidRPr="005E21DD" w:rsidRDefault="003D7B92" w:rsidP="005E21D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E21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2E135A" w:rsidRPr="005E21DD" w:rsidTr="002E135A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2E135A" w:rsidRPr="005E21DD" w:rsidRDefault="002E135A" w:rsidP="005E21DD">
                  <w:pPr>
                    <w:numPr>
                      <w:ilvl w:val="0"/>
                      <w:numId w:val="5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E21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2E135A" w:rsidRPr="005E21DD" w:rsidRDefault="002E135A" w:rsidP="005E21D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E21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3D7B92" w:rsidRPr="005E21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2E135A" w:rsidRPr="005E21DD" w:rsidTr="002E135A">
              <w:tc>
                <w:tcPr>
                  <w:tcW w:w="7230" w:type="dxa"/>
                  <w:shd w:val="clear" w:color="auto" w:fill="auto"/>
                </w:tcPr>
                <w:p w:rsidR="002E135A" w:rsidRPr="005E21DD" w:rsidRDefault="002E135A" w:rsidP="005E21DD">
                  <w:pPr>
                    <w:numPr>
                      <w:ilvl w:val="0"/>
                      <w:numId w:val="5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E21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2E135A" w:rsidRPr="005E21DD" w:rsidRDefault="002E135A" w:rsidP="005E21DD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2E135A" w:rsidRPr="005E21DD" w:rsidRDefault="003D7B92" w:rsidP="005E21D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E21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</w:tr>
          </w:tbl>
          <w:p w:rsidR="00CF01AB" w:rsidRPr="005E21DD" w:rsidRDefault="00CF01AB" w:rsidP="005E21DD">
            <w:pPr>
              <w:spacing w:after="0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5E21DD" w:rsidRDefault="00CF01AB" w:rsidP="005E21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1AB" w:rsidRPr="005E21DD" w:rsidTr="002E135A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5E21DD" w:rsidRDefault="00CF01AB" w:rsidP="005E21DD">
            <w:pPr>
              <w:spacing w:after="0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5E21DD" w:rsidRDefault="00CF01AB" w:rsidP="005E21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1AB" w:rsidRPr="005E21DD" w:rsidTr="002E135A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5E21DD" w:rsidRDefault="00CF01AB" w:rsidP="005E21DD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5E21DD" w:rsidRDefault="00CF01AB" w:rsidP="005E21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1AB" w:rsidRPr="005E21DD" w:rsidTr="002E135A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5E21DD" w:rsidRDefault="00CF01AB" w:rsidP="005E21DD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5E21DD" w:rsidRDefault="00CF01AB" w:rsidP="005E21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1AB" w:rsidRPr="005E21DD" w:rsidTr="002E135A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5E21DD" w:rsidRDefault="00CF01AB" w:rsidP="005E21DD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CF01AB" w:rsidRPr="005E21DD" w:rsidRDefault="00CF01AB" w:rsidP="005E21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01AB" w:rsidRPr="005E21DD" w:rsidRDefault="00CF01AB" w:rsidP="005E21D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1AB" w:rsidRPr="005E21DD" w:rsidRDefault="00CF01AB" w:rsidP="005E21D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E21DD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F01AB" w:rsidRPr="005E21DD" w:rsidRDefault="002E135A" w:rsidP="005E2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32"/>
          <w:szCs w:val="24"/>
        </w:rPr>
      </w:pPr>
      <w:r w:rsidRPr="005E21DD">
        <w:rPr>
          <w:rFonts w:ascii="Times New Roman" w:hAnsi="Times New Roman" w:cs="Times New Roman"/>
          <w:sz w:val="32"/>
          <w:szCs w:val="24"/>
        </w:rPr>
        <w:lastRenderedPageBreak/>
        <w:t xml:space="preserve">1. </w:t>
      </w:r>
      <w:r w:rsidR="003D7B92" w:rsidRPr="005E21DD">
        <w:rPr>
          <w:rFonts w:ascii="Times New Roman" w:hAnsi="Times New Roman" w:cs="Times New Roman"/>
          <w:sz w:val="32"/>
          <w:szCs w:val="24"/>
        </w:rPr>
        <w:t>Общая характеристика</w:t>
      </w:r>
      <w:r w:rsidRPr="005E21DD">
        <w:rPr>
          <w:rFonts w:ascii="Times New Roman" w:hAnsi="Times New Roman" w:cs="Times New Roman"/>
          <w:sz w:val="32"/>
          <w:szCs w:val="24"/>
        </w:rPr>
        <w:t xml:space="preserve"> рабочей программы учебной дисциплины</w:t>
      </w:r>
    </w:p>
    <w:p w:rsidR="00CF01AB" w:rsidRPr="005E21DD" w:rsidRDefault="00A87255" w:rsidP="005E2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24"/>
        </w:rPr>
      </w:pPr>
      <w:r w:rsidRPr="005E21DD">
        <w:rPr>
          <w:rFonts w:ascii="Times New Roman" w:hAnsi="Times New Roman" w:cs="Times New Roman"/>
          <w:sz w:val="32"/>
          <w:szCs w:val="24"/>
        </w:rPr>
        <w:t>О</w:t>
      </w:r>
      <w:r w:rsidR="002E135A" w:rsidRPr="005E21DD">
        <w:rPr>
          <w:rFonts w:ascii="Times New Roman" w:hAnsi="Times New Roman" w:cs="Times New Roman"/>
          <w:sz w:val="32"/>
          <w:szCs w:val="24"/>
        </w:rPr>
        <w:t>Д. 02 «Литература»</w:t>
      </w:r>
    </w:p>
    <w:p w:rsidR="008C2584" w:rsidRDefault="00CB196A" w:rsidP="008C2584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5E21DD">
        <w:rPr>
          <w:rFonts w:ascii="Times New Roman" w:eastAsia="Times New Roman" w:hAnsi="Times New Roman" w:cs="Times New Roman"/>
          <w:sz w:val="32"/>
          <w:szCs w:val="32"/>
        </w:rPr>
        <w:t>1. 1. Рабочая программа учебной дисциплины</w:t>
      </w:r>
      <w:r w:rsidRPr="005E21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21DD">
        <w:rPr>
          <w:rFonts w:ascii="Times New Roman" w:hAnsi="Times New Roman" w:cs="Times New Roman"/>
          <w:sz w:val="28"/>
          <w:szCs w:val="28"/>
        </w:rPr>
        <w:t xml:space="preserve">«Литература» </w:t>
      </w:r>
      <w:r w:rsidRPr="005E21DD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образовательной программы в соответствии с ФГОС </w:t>
      </w: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для специальности СПО </w:t>
      </w:r>
      <w:r w:rsidR="008C2584" w:rsidRPr="008C2584">
        <w:rPr>
          <w:rFonts w:ascii="Times New Roman" w:eastAsia="Times New Roman" w:hAnsi="Times New Roman" w:cs="Times New Roman"/>
          <w:bCs/>
          <w:sz w:val="28"/>
          <w:szCs w:val="36"/>
        </w:rPr>
        <w:t>35.02.12 «Садово-парковое и ландшафтное строительство»</w:t>
      </w:r>
    </w:p>
    <w:p w:rsidR="002E135A" w:rsidRPr="005E21DD" w:rsidRDefault="002E135A" w:rsidP="008C2584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32"/>
          <w:szCs w:val="28"/>
        </w:rPr>
      </w:pPr>
      <w:bookmarkStart w:id="0" w:name="_GoBack"/>
      <w:bookmarkEnd w:id="0"/>
      <w:r w:rsidRPr="005E21DD">
        <w:rPr>
          <w:rFonts w:ascii="Times New Roman" w:hAnsi="Times New Roman" w:cs="Times New Roman"/>
          <w:sz w:val="32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2E135A" w:rsidRPr="005E21DD" w:rsidRDefault="002E135A" w:rsidP="005E21DD">
      <w:pPr>
        <w:tabs>
          <w:tab w:val="left" w:pos="48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21DD">
        <w:rPr>
          <w:rFonts w:ascii="Times New Roman" w:hAnsi="Times New Roman" w:cs="Times New Roman"/>
          <w:sz w:val="28"/>
          <w:szCs w:val="28"/>
        </w:rPr>
        <w:t>Учебная дисциплина «Литература» является частью обязательной предметной области «Филология» ФГОС среднего общего образования.</w:t>
      </w:r>
    </w:p>
    <w:p w:rsidR="002E135A" w:rsidRPr="005E21DD" w:rsidRDefault="002E135A" w:rsidP="005E21DD">
      <w:pPr>
        <w:tabs>
          <w:tab w:val="left" w:pos="48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21DD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</w:t>
      </w:r>
      <w:r w:rsidR="00FC706F" w:rsidRPr="005E21DD">
        <w:rPr>
          <w:rFonts w:ascii="Times New Roman" w:hAnsi="Times New Roman" w:cs="Times New Roman"/>
          <w:sz w:val="28"/>
          <w:szCs w:val="28"/>
        </w:rPr>
        <w:t>изациях дисциплина «Литература»</w:t>
      </w:r>
      <w:r w:rsidRPr="005E21DD">
        <w:rPr>
          <w:rFonts w:ascii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2E135A" w:rsidRPr="005E21DD" w:rsidRDefault="002E135A" w:rsidP="005E2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5E21DD">
        <w:rPr>
          <w:rFonts w:ascii="Times New Roman" w:hAnsi="Times New Roman" w:cs="Times New Roman"/>
          <w:sz w:val="32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2E135A" w:rsidRPr="005E21DD" w:rsidRDefault="002E135A" w:rsidP="005E21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5E21DD">
        <w:rPr>
          <w:rFonts w:ascii="Times New Roman" w:eastAsia="Times New Roman" w:hAnsi="Times New Roman" w:cs="Times New Roman"/>
          <w:bCs/>
          <w:iCs/>
          <w:sz w:val="28"/>
          <w:szCs w:val="28"/>
        </w:rPr>
        <w:t>результатов: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977"/>
        <w:gridCol w:w="3186"/>
      </w:tblGrid>
      <w:tr w:rsidR="002E135A" w:rsidRPr="005E21DD" w:rsidTr="00CB196A">
        <w:trPr>
          <w:trHeight w:val="491"/>
        </w:trPr>
        <w:tc>
          <w:tcPr>
            <w:tcW w:w="3085" w:type="dxa"/>
            <w:shd w:val="clear" w:color="auto" w:fill="auto"/>
            <w:hideMark/>
          </w:tcPr>
          <w:p w:rsidR="002E135A" w:rsidRPr="005E21DD" w:rsidRDefault="002E135A" w:rsidP="005E21D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личностных</w:t>
            </w: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2977" w:type="dxa"/>
            <w:shd w:val="clear" w:color="auto" w:fill="auto"/>
            <w:hideMark/>
          </w:tcPr>
          <w:p w:rsidR="002E135A" w:rsidRPr="005E21DD" w:rsidRDefault="002E135A" w:rsidP="005E21D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метапредметных:</w:t>
            </w:r>
          </w:p>
        </w:tc>
        <w:tc>
          <w:tcPr>
            <w:tcW w:w="3186" w:type="dxa"/>
            <w:shd w:val="clear" w:color="auto" w:fill="auto"/>
            <w:hideMark/>
          </w:tcPr>
          <w:p w:rsidR="002E135A" w:rsidRPr="005E21DD" w:rsidRDefault="002E135A" w:rsidP="005E21D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предметных</w:t>
            </w: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</w:tc>
      </w:tr>
      <w:tr w:rsidR="002E135A" w:rsidRPr="005E21DD" w:rsidTr="00CB196A">
        <w:trPr>
          <w:trHeight w:val="212"/>
        </w:trPr>
        <w:tc>
          <w:tcPr>
            <w:tcW w:w="3085" w:type="dxa"/>
            <w:shd w:val="clear" w:color="auto" w:fill="auto"/>
          </w:tcPr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мировоззрения, соответствующего современному уровню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а также различных форм общественного сознания, осознание своего места в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поликультурном мире;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сформированность основ саморазвития и </w:t>
            </w: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самовоспитания в соответствии с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общие цели и сотрудничать для их достижения;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готовность и способность к образованию, в том числе самообразованию, на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эстетическое отношение к миру;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совершенствование духовно-нравственных качеств личности, воспитание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чувства любви к многонациональному Отечеству, уважительного отношения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к русской литературе, культурам других народов;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использование для решения познавательных и </w:t>
            </w: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коммуникативных задач различных источников информации (словарей, энциклопедий, интернет-ресурсов и др.);</w:t>
            </w:r>
          </w:p>
        </w:tc>
        <w:tc>
          <w:tcPr>
            <w:tcW w:w="2977" w:type="dxa"/>
            <w:shd w:val="clear" w:color="auto" w:fill="auto"/>
          </w:tcPr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− умение понимать проблему, выдвигать гипотезу, структурировать материал,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аргументы для подтверждения собственной позиции, выделять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причинно-следственные связи в устных и письменных высказываниях, формулировать выводы;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умение самостоятельно </w:t>
            </w: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организовывать собственную деятельность, оценивать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ее, определять сферу своих интересов;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навыками познавательной, учебно-исследовательской и проектной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 способность и готовность к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методов познания;</w:t>
            </w:r>
          </w:p>
        </w:tc>
        <w:tc>
          <w:tcPr>
            <w:tcW w:w="3186" w:type="dxa"/>
            <w:shd w:val="clear" w:color="auto" w:fill="auto"/>
          </w:tcPr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− сформированность устойчивого интереса к чтению как средству познания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культур, уважительного отношения к ним;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навыков различных видов анализа литературных произведений;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навыками самоанализа и самооценки на основе наблюдений за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собственной речью;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умением анализировать текст с точки зрения наличия в нем явной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и скрытой, основной и второстепенной информации;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знание содержания произведений русской, родной и мировой классической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литературы, их историко-культурного и нравственно-ценностного влияния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на формирование национальной и мировой культуры;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умений учитывать исторический, историко-культурный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 и контекст творчества писателя в процессе анализа художественного произведения;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способность выявлять в художественных текстах образы, темы и проблемы и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выражать свое отношение к ним в развернутых аргументированных устных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и письменных высказываниях;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навыками анализа художественных произведений с учетом их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жанрово-родовой специфики; осознание художественной картины </w:t>
            </w: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жизни,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2E135A" w:rsidRPr="005E21DD" w:rsidRDefault="002E135A" w:rsidP="005E21D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представлений о системе стилей языка художественной</w:t>
            </w:r>
          </w:p>
          <w:p w:rsidR="002E135A" w:rsidRPr="005E21DD" w:rsidRDefault="002E135A" w:rsidP="005E21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литературы.</w:t>
            </w:r>
          </w:p>
        </w:tc>
      </w:tr>
    </w:tbl>
    <w:p w:rsidR="002E135A" w:rsidRPr="005E21DD" w:rsidRDefault="002E135A" w:rsidP="005E21DD">
      <w:pPr>
        <w:spacing w:after="0" w:line="360" w:lineRule="auto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5E21D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lastRenderedPageBreak/>
        <w:br w:type="page"/>
      </w:r>
    </w:p>
    <w:p w:rsidR="002E135A" w:rsidRPr="005E21DD" w:rsidRDefault="002E135A" w:rsidP="005E21DD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5E21DD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2E135A" w:rsidRPr="005E21DD" w:rsidRDefault="002E135A" w:rsidP="005E2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5E21DD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87255" w:rsidRPr="005E21DD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E21DD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A87255" w:rsidRPr="005E21DD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78</w:t>
            </w:r>
          </w:p>
        </w:tc>
      </w:tr>
      <w:tr w:rsidR="00A87255" w:rsidRPr="005E21DD" w:rsidTr="004D2B06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A87255" w:rsidRPr="005E21DD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78</w:t>
            </w:r>
          </w:p>
        </w:tc>
      </w:tr>
      <w:tr w:rsidR="00A87255" w:rsidRPr="005E21DD" w:rsidTr="004D2B0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A87255" w:rsidRPr="005E21DD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54</w:t>
            </w:r>
          </w:p>
        </w:tc>
      </w:tr>
      <w:tr w:rsidR="00A87255" w:rsidRPr="005E21DD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A87255" w:rsidRPr="005E21DD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A87255" w:rsidRPr="005E21DD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A87255" w:rsidRPr="005E21DD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A87255" w:rsidRPr="005E21DD" w:rsidTr="004D2B0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87255" w:rsidRPr="005E21DD" w:rsidRDefault="00A87255" w:rsidP="005E21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87255" w:rsidRPr="005E21DD" w:rsidRDefault="00A87255" w:rsidP="005E2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A87255" w:rsidRPr="005E21DD" w:rsidRDefault="00A87255" w:rsidP="005E2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2E135A" w:rsidRPr="005E21DD" w:rsidRDefault="002E135A" w:rsidP="005E2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35A" w:rsidRPr="005E21DD" w:rsidRDefault="002E135A" w:rsidP="005E21DD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</w:p>
    <w:p w:rsidR="00021343" w:rsidRPr="005E21DD" w:rsidRDefault="00021343" w:rsidP="005E21D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  <w:sectPr w:rsidR="00021343" w:rsidRPr="005E21DD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865B7" w:rsidRPr="005E21DD" w:rsidRDefault="002865B7" w:rsidP="005E21DD">
      <w:pPr>
        <w:spacing w:after="0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E21DD">
        <w:rPr>
          <w:rFonts w:ascii="Times New Roman" w:eastAsia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 БД.02 Литература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558"/>
        <w:gridCol w:w="7691"/>
        <w:gridCol w:w="1277"/>
        <w:gridCol w:w="2126"/>
      </w:tblGrid>
      <w:tr w:rsidR="002865B7" w:rsidRPr="005E21DD" w:rsidTr="005E21DD">
        <w:trPr>
          <w:trHeight w:val="20"/>
        </w:trPr>
        <w:tc>
          <w:tcPr>
            <w:tcW w:w="1114" w:type="pct"/>
            <w:shd w:val="clear" w:color="auto" w:fill="auto"/>
          </w:tcPr>
          <w:p w:rsidR="002865B7" w:rsidRPr="005E21DD" w:rsidRDefault="002865B7" w:rsidP="005E21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Cs w:val="28"/>
              </w:rPr>
              <w:t>Наименование разделов и тем</w:t>
            </w:r>
          </w:p>
        </w:tc>
        <w:tc>
          <w:tcPr>
            <w:tcW w:w="186" w:type="pct"/>
            <w:shd w:val="clear" w:color="auto" w:fill="auto"/>
          </w:tcPr>
          <w:p w:rsidR="002865B7" w:rsidRPr="005E21DD" w:rsidRDefault="002865B7" w:rsidP="005E21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Cs w:val="28"/>
              </w:rPr>
              <w:t>№</w:t>
            </w:r>
          </w:p>
        </w:tc>
        <w:tc>
          <w:tcPr>
            <w:tcW w:w="2565" w:type="pct"/>
            <w:shd w:val="clear" w:color="auto" w:fill="auto"/>
          </w:tcPr>
          <w:p w:rsidR="002865B7" w:rsidRPr="005E21DD" w:rsidRDefault="002865B7" w:rsidP="005E21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6" w:type="pct"/>
            <w:shd w:val="clear" w:color="auto" w:fill="auto"/>
          </w:tcPr>
          <w:p w:rsidR="002865B7" w:rsidRPr="005E21DD" w:rsidRDefault="002865B7" w:rsidP="005E21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Cs w:val="28"/>
              </w:rPr>
              <w:t>Объем часов</w:t>
            </w:r>
          </w:p>
        </w:tc>
        <w:tc>
          <w:tcPr>
            <w:tcW w:w="709" w:type="pct"/>
          </w:tcPr>
          <w:p w:rsidR="002865B7" w:rsidRPr="005E21DD" w:rsidRDefault="002865B7" w:rsidP="005E21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2865B7" w:rsidRPr="005E21DD" w:rsidTr="005E21DD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2865B7" w:rsidRPr="005E21DD" w:rsidRDefault="002865B7" w:rsidP="005E2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2865B7" w:rsidRPr="005E21DD" w:rsidRDefault="002865B7" w:rsidP="005E2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2865B7" w:rsidRPr="005E21DD" w:rsidRDefault="002865B7" w:rsidP="005E2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2865B7" w:rsidRPr="005E21DD" w:rsidRDefault="002865B7" w:rsidP="005E2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2865B7" w:rsidRPr="005E21DD" w:rsidRDefault="002865B7" w:rsidP="005E2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</w:tbl>
    <w:tbl>
      <w:tblPr>
        <w:tblStyle w:val="11"/>
        <w:tblW w:w="14992" w:type="dxa"/>
        <w:tblLayout w:type="fixed"/>
        <w:tblLook w:val="01E0" w:firstRow="1" w:lastRow="1" w:firstColumn="1" w:lastColumn="1" w:noHBand="0" w:noVBand="0"/>
      </w:tblPr>
      <w:tblGrid>
        <w:gridCol w:w="3335"/>
        <w:gridCol w:w="34"/>
        <w:gridCol w:w="539"/>
        <w:gridCol w:w="28"/>
        <w:gridCol w:w="9"/>
        <w:gridCol w:w="35"/>
        <w:gridCol w:w="7610"/>
        <w:gridCol w:w="1276"/>
        <w:gridCol w:w="2126"/>
      </w:tblGrid>
      <w:tr w:rsidR="002865B7" w:rsidRPr="005E21DD" w:rsidTr="00EE4A79">
        <w:trPr>
          <w:trHeight w:val="20"/>
        </w:trPr>
        <w:tc>
          <w:tcPr>
            <w:tcW w:w="11590" w:type="dxa"/>
            <w:gridSpan w:val="7"/>
            <w:tcBorders>
              <w:top w:val="nil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1. Русская литература второй половины </w:t>
            </w: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2865B7" w:rsidRPr="005E21DD" w:rsidRDefault="002865B7" w:rsidP="005E21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Тема 1.1. Общая характеристика   русской литературы второй половины 19 века</w:t>
            </w:r>
          </w:p>
        </w:tc>
        <w:tc>
          <w:tcPr>
            <w:tcW w:w="645" w:type="dxa"/>
            <w:gridSpan w:val="5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1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65B7" w:rsidRPr="005E21DD" w:rsidRDefault="002865B7" w:rsidP="005E21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Николаевич Островский</w:t>
            </w: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0" w:type="dxa"/>
            <w:shd w:val="clear" w:color="auto" w:fill="auto"/>
          </w:tcPr>
          <w:p w:rsidR="002865B7" w:rsidRPr="005E21DD" w:rsidRDefault="002865B7" w:rsidP="005E21D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«Колумб Замоскворечья». Очерк жизни и творчества. 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Социально-культурная новизна драматургии А.Н. Островского «Гроза»</w:t>
            </w:r>
            <w:r w:rsidRPr="005E21D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Самобытность замысла, оригинальность основного характера, сила трагической развязки в судьбе героев драмы.</w:t>
            </w: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«темном царстве». Образы Кабановой и Дикого.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610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 Пьеса Островского в оценке русской критики. Н.А. Добролюбов, Д.И. Писарев, А.П. Григорьев о драме «Гроза». Практическая работа № 1 «Сочинение по пьесе А. Н. Островского «Гроза»</w:t>
            </w:r>
          </w:p>
        </w:tc>
        <w:tc>
          <w:tcPr>
            <w:tcW w:w="1276" w:type="dxa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1.3.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 Сергеевич Тургенев</w:t>
            </w:r>
          </w:p>
        </w:tc>
        <w:tc>
          <w:tcPr>
            <w:tcW w:w="825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610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И.С. Тургенев. Очерк жизни и творчества. 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Роман «Отцы и дети». Временной и всечеловеческий смысл названия и основной конфликт романа. Особенности композиции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610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№2 «Схватка Базарова с Кирсановым». 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Комплексный анализ эпизода. Базаров в системе образов. Нигилизм Базарова и пародия на нигилизм в романе (Ситников и Кукшина).</w:t>
            </w:r>
            <w:r w:rsidRPr="005E2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Нравственная проблематика романа и ее общечеловеческое значение.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02, ОК 05, ОК </w:t>
            </w: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610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№3 «Испытание любовью» Евгения Базарова». Тема любви в романе. Комплексный анализ эпизода. Особенности поэтики Тургенева. Роль пейзажа в раскрытии идейно-художественного замысла писателя. </w:t>
            </w:r>
          </w:p>
          <w:p w:rsidR="002865B7" w:rsidRPr="005E21DD" w:rsidRDefault="002865B7" w:rsidP="005E21D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заключительных сцен романа. Тест по роману И.С. Тургенева «Отцы и дети».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327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1.4.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Федор Иванович Тютчев Афанасий Афанасьевич  Фет</w:t>
            </w: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610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Ф.И. Тютчев. Очерк жизни и творчества. 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Философичность – основа лирики поэта. Символичность образов поэзии Тютчева. Ф. И. Тютчев, его видение России и ее будущего. Лирика любви. Раскрытие в ней драматических переживаний поэта.</w:t>
            </w: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А.А. Фет. Очерк жизни и творчества.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 Практическая работа № 4 «Поэзия – говорящая живопись»</w:t>
            </w:r>
          </w:p>
        </w:tc>
        <w:tc>
          <w:tcPr>
            <w:tcW w:w="1276" w:type="dxa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444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Тема 1.5.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 Некрасов</w:t>
            </w: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6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Н.А. Некрасов. Очерк жизни и творчества. Лирика Некрасова. Стихотворения: «Родина», «Памяти Добролюбова», «Элегия» («Пускай нам говорит изменчивая мода…»), «Вчерашний день, часу в шестом…», «В дороге», «Мы с тобой бестолковые люди», «Тройка», «Поэт и гражданин», «Плач детей», «О Муза, я у двери гроба..», « Я не люблю иронии твоей…», «Блажен незлобивый поэт…», «Внимая ужасам войны…».</w:t>
            </w:r>
          </w:p>
        </w:tc>
        <w:tc>
          <w:tcPr>
            <w:tcW w:w="1276" w:type="dxa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65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Поэма «Кому на Руси жить хорошо». Тема, идея, композиция. святорусский). Народные образы (Яким Нагой, Ермил Гирин, Савелий, богатырь).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5 «Образ русской крестьянки». </w:t>
            </w:r>
          </w:p>
        </w:tc>
        <w:tc>
          <w:tcPr>
            <w:tcW w:w="1276" w:type="dxa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329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Тема 1.6.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Федор Михайлович Достоевский</w:t>
            </w: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Ф.М. Достоевский. Очерк жизни и творчества. Мировоззрение писателя. Роман «Преступление и наказание». История создания, тема, идея. Своеобразие жанра. Отображение русской действительности в романе. 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6 «Образ семьи Мармеладовых». Социальная и нравственно-философская проблематика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Теория «сильной личности» и ее опровержение в романе. Тайны внутреннего мира человека: готовность к греху, попранию высоких истин и нравственных ценностей. Драматичность характера и судьбы Родиона Раскольникова. Сны Раскольникова в раскрытии его характера и в общей композиции романа. Эволюция идеи «двойничества».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Христианская основа характера Сони Мармеладовой. Страдание и очищение в романе.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Контрольная работа по роману Ф.М. Достоевского «Преступление и наказание».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1.7. 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Лев Николаевич Толстой</w:t>
            </w: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Л.Н. Толстой. Жизненный и творческий путь. Духовные искания писателя, его мировоззрение «Война и мир» - история создания, композиция, идея. Образ светского общества. 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04, 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и духовные искания Андрея Болконского, Пьера Безухова. «Мысль «народная» в романе. Проблема народа и личности.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06, ОК 09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Женские образы в романе. Образ Наташи Ростовой. Любимая героиня Толстого.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«Мысль «историческая» в романе. Картины войны 1812 года. Осуждение жестокости войны в романе.</w:t>
            </w: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«Мысль семейная» в романе. Смысл финала. </w:t>
            </w:r>
            <w:r w:rsidRPr="005E21D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№7 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hAnsi="Times New Roman" w:cs="Times New Roman"/>
                <w:sz w:val="24"/>
                <w:szCs w:val="24"/>
              </w:rPr>
              <w:t>Семинар «Нравственные уроки романа»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роману Л.Н. Толстого «Война и мир».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30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1.8. 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Антон Павлович Чехов</w:t>
            </w:r>
          </w:p>
        </w:tc>
        <w:tc>
          <w:tcPr>
            <w:tcW w:w="8255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А.П. Чехов. Очерк жизни и творчества А.П. Чехов – драматург. Особенности чеховской драматургии. Театр Чехова – воплощение кризиса современного общества.</w:t>
            </w:r>
            <w:r w:rsidRPr="005E21D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Проблематика рассказа А.П. Чехова «Ионыч»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«Вишневый сад» - тема, идея, композиция пьесы. Старое уходящее поколение, новый хозяин и молодое поколение на страницах пьесы «Вишневый сад».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№8 «Особенности ремарок в пьесе А.П.Чехова  «Вишневый сад»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2865B7" w:rsidRPr="005E21DD" w:rsidTr="00EE4A79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11590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Раздел 2.  Русская литература на рубеже веков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Тема 2.1.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И. А. Бунин</w:t>
            </w: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551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И.А.Бунин. Жизнь и творчество (обзор). Тема «дворянского гнезда» на рубеже 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вв., ее решение в рассказе «Антоновские яблоки». «Господин из Сан-Франциско». Обличение фальши современной цивилизации, погони за богатством и наслаждением.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342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2.2.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 Жизнь и творчество (обзор). Традиции романтизма и их влияние на творчество А.И. Куприна. Тема «естественного человека» в повести «Олеся» (обзор). Повесть «Гранатовый браслет». Смысл названия повести, спор о сильной, бескорыстной любви, тема неравенства в повести.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Cs w:val="24"/>
              </w:rPr>
              <w:t>22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№9 «Любовь – чувство, которое существует во все времена». Трагический смысл произведения.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2865B7" w:rsidRPr="005E21DD" w:rsidTr="00EE4A79">
        <w:trPr>
          <w:trHeight w:val="28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2.3.</w:t>
            </w:r>
          </w:p>
          <w:p w:rsidR="002865B7" w:rsidRPr="005E21DD" w:rsidRDefault="002865B7" w:rsidP="005E2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А.М. Горький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А.М.Горький. Миф и реальность. Сведения из биографии.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 дне». Изображение правды жизни в пьесе и ее философский смысл. Герои пьесы. Спор о назначении человека. Авторская позиция и способы ее выражения.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Несвоевременные мысли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М. </w:t>
            </w: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Горького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Поэтика заглавия. Выражение 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неприятия М.Горьким революционной действительности 1917-1918 гг. как источник разногласий между М. Горьким и большевиками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11590" w:type="dxa"/>
            <w:gridSpan w:val="7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3. Серебряный век русской поэзии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течения поэзии русского модернизма: символизм, акмеизм, футуризм. Символизм.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(В.Я. Брюсов, К.Д. Бальмонт, Ф.К. Сологуб) и «младосимволисты» (А. Белый, А. А. Блок).</w:t>
            </w:r>
          </w:p>
          <w:p w:rsidR="002865B7" w:rsidRPr="005E21DD" w:rsidRDefault="002865B7" w:rsidP="005E21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Акмеизм. Истоки акмеизма. Программа акмеизма в статье Н</w:t>
            </w:r>
            <w:r w:rsidRPr="005E21DD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21DD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Гумилева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      </w:r>
          </w:p>
          <w:p w:rsidR="002865B7" w:rsidRPr="005E21DD" w:rsidRDefault="002865B7" w:rsidP="005E21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Футуризм. Манифесты футуризма, их пафос и проблематика. Поэт как миссионер «нового искусства». Декларация о разрыве с традицией, абсолютизация «самовитого»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</w:p>
          <w:p w:rsidR="002865B7" w:rsidRPr="005E21DD" w:rsidRDefault="002865B7" w:rsidP="005E2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Группы футуристов: эгофутуристы (И. Северянин), кубофутуристы (В. В. Маяковский, В. Хлебников), «Центрифуга» (Б. Л. Пастернак).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04, 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обучающихся: 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Тема 3.2.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А. А. Блок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Блок. Сведения из биографии. Стихотворения: «Вхожу я в темные храмы», «Незнакомка», «Коршун», «Россия», «В ресторане», «Ночь, улица, фонарь, аптека…», «На железной дороге», «Река раскинулась. Течет…», «О, я хочу безумно жить…», цикл «Кармен» «Скифы». 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Природа социальных противоречий в изображении поэта. Тема исторического прошлого в лирике Блока. Тема родины, тревога за судьбу России.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Поэма «Двенадцать». Сложность восприятия Блоком социального характера революции. Сюжет поэмы и ее герои. Изображение «мирового пожара», неоднозначность финала, образ Христа в поэме.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3.3. </w:t>
            </w:r>
          </w:p>
          <w:p w:rsidR="002865B7" w:rsidRPr="005E21DD" w:rsidRDefault="002865B7" w:rsidP="005E21DD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</w:t>
            </w: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Маяковский. Сведения из биографии. Поэтическая новизна ранней лирики. Поэмы «Облако в штанах», «Про это», «Во весь голос». Практическая работа №9«Стихотворения Маяковского - крик души поэта». Анализ поэтического текста». Проблемы духовной жизни. Характер и личность автора в стихах о любви.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ОК02, 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3.4.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</w:t>
            </w: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С.А. Есенин. Сведения из биографии. Художественное своеобразие творчества Есенина: глубокий лиризм, необычайная образность, зрительность впечатлений, цветопись, принцип пейзажной живописи, народно-песенная основа стихов. Поэтизация русской природы, русской деревни. Развитие темы родины как выражение любви к России. Поэма «Анна Снегина» – поэма о судьбе человека и Родины. Лирическое и эпическое в поэме.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319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Тема 3.5. Основные темы творчества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Цветаевой</w:t>
            </w: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Цветаева. Сведения из биографии. Основные темы творчества. Конфликт быта и бытия, времени и вечности. Поэзия как напряженный монолог-исповедь. Фольклорные и литературные образы и мотивы в лирике Цветаевой. Своеобразие стиля поэтессы.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10. «Анализ поэтического текста»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3.6. М.А.Булгаков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М.А. Булгаков. Краткий очерк жизни и творчества. «Собачье сердце»: соединение фантастики с острым бытовым гротеском.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Роман «Мастер и Маргарита» (обзор). Своеобразие жанра. Многоплановость романа. Система образов. Ершалаимские главы. Москва 1930-х гг. Любовь и судьба Мастера.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Cs w:val="24"/>
              </w:rPr>
              <w:t>34</w:t>
            </w:r>
          </w:p>
        </w:tc>
        <w:tc>
          <w:tcPr>
            <w:tcW w:w="76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Фантастическое и реалистическое в романе «Мастер и Маргарита». Воланд и его окружение. Любовь и судьба Мастера.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№11 «Фантастическое и реалистическое в романе»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3.7. М. А. Шолохов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54" w:type="dxa"/>
            <w:gridSpan w:val="3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М.А. Шолохов. Жизненный и творческий путь. Роман-эпопея «Тихий Дон» (обзор).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54" w:type="dxa"/>
            <w:gridSpan w:val="3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Образ Григория Мелехова. Трагедия человека из народа в поворотный момент истории. Женские судьбы. Любовь на страницах романа. Своеобразие художественной манеры писателя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11590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Раздел 4. Особенности развития литературы в период ВОВ и первых послевоенных лет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4.1. А. А. Ахматова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А.А. Ахматова. Жизненный и творческий путь. Ранняя лирика поэта. Пушкинские темы в творчестве А.А. Ахматовой. Тема любви к родине и гражданского мужества в лирике военных лет. Тема поэтического мастерства в творчестве поэтессы. Поэма «Реквием». Исторический масштаб и трагизм поэмы. Трагизм жизни и судьбы лирической героини.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04, ОК 05, ОК 06, ОК 09</w:t>
            </w:r>
          </w:p>
        </w:tc>
      </w:tr>
      <w:tr w:rsidR="002865B7" w:rsidRPr="005E21DD" w:rsidTr="00EE4A79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Тема 4.2. Характеристика литературы  периода ВОВ и послевоенных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Деятели литературы и искусства на защите Отечества. Лирический герой в стихах поэтов-фронтовиков (О. Берггольц, К. Симонов, А. Твардовский, М. Джалиль и др. ) Реалистическое и фантастическое изображение войны в прозе: К. Паустовского, М. Шолохова и др. Произведения первых послевоенных лет. Проблемы человеческого </w:t>
            </w: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бытия, добра и зла, эгоизма и жизненного подвига в произведениях послевоенных лет.</w:t>
            </w:r>
          </w:p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12 Поэзия военных лет. Чтение стихов наизусть.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04, ОК 05, ОК 06, ОК 09</w:t>
            </w:r>
          </w:p>
        </w:tc>
      </w:tr>
      <w:tr w:rsidR="002865B7" w:rsidRPr="005E21DD" w:rsidTr="00EE4A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2865B7" w:rsidRPr="005E21DD" w:rsidRDefault="002865B7" w:rsidP="005E21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765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Итоговая контрольная работа по литературе второй половины 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5E21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276" w:type="dxa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02, ОК 04, ОК 05, ОК 06 </w:t>
            </w:r>
          </w:p>
        </w:tc>
      </w:tr>
      <w:tr w:rsidR="002865B7" w:rsidRPr="005E21DD" w:rsidTr="00EE4A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5" w:type="dxa"/>
            <w:gridSpan w:val="6"/>
            <w:shd w:val="clear" w:color="auto" w:fill="auto"/>
          </w:tcPr>
          <w:p w:rsidR="002865B7" w:rsidRPr="005E21DD" w:rsidRDefault="002865B7" w:rsidP="005E21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2126" w:type="dxa"/>
            <w:shd w:val="clear" w:color="auto" w:fill="auto"/>
          </w:tcPr>
          <w:p w:rsidR="002865B7" w:rsidRPr="005E21DD" w:rsidRDefault="002865B7" w:rsidP="005E21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C13B9E" w:rsidRPr="005E21DD" w:rsidRDefault="00C13B9E" w:rsidP="005E21DD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C13B9E" w:rsidRPr="005E21DD" w:rsidSect="0057135D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2E135A" w:rsidRPr="005E21DD" w:rsidRDefault="002E135A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 w:rsidRPr="005E21DD">
        <w:rPr>
          <w:b w:val="0"/>
          <w:caps/>
          <w:sz w:val="32"/>
          <w:szCs w:val="28"/>
        </w:rPr>
        <w:lastRenderedPageBreak/>
        <w:t xml:space="preserve">3. </w:t>
      </w:r>
      <w:r w:rsidRPr="005E21DD">
        <w:rPr>
          <w:b w:val="0"/>
          <w:sz w:val="32"/>
          <w:szCs w:val="28"/>
        </w:rPr>
        <w:t>Условия реализации учебной дисциплины</w:t>
      </w:r>
    </w:p>
    <w:p w:rsidR="002E135A" w:rsidRPr="005E21DD" w:rsidRDefault="002E135A" w:rsidP="005E2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5E21DD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2E135A" w:rsidRPr="005E21DD" w:rsidRDefault="002E135A" w:rsidP="005E2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DD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2E135A" w:rsidRPr="005E21DD" w:rsidRDefault="002E135A" w:rsidP="005E2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DD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2E135A" w:rsidRPr="005E21DD" w:rsidRDefault="002E135A" w:rsidP="005E21DD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DD">
        <w:rPr>
          <w:rFonts w:ascii="Times New Roman" w:hAnsi="Times New Roman" w:cs="Times New Roman"/>
          <w:sz w:val="28"/>
          <w:szCs w:val="28"/>
        </w:rPr>
        <w:t>-</w:t>
      </w:r>
      <w:r w:rsidRPr="005E21DD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2E135A" w:rsidRPr="005E21DD" w:rsidRDefault="002E135A" w:rsidP="005E21DD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1DD">
        <w:rPr>
          <w:rFonts w:ascii="Times New Roman" w:hAnsi="Times New Roman" w:cs="Times New Roman"/>
          <w:sz w:val="28"/>
          <w:szCs w:val="28"/>
        </w:rPr>
        <w:t>-</w:t>
      </w:r>
      <w:r w:rsidRPr="005E21DD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2E135A" w:rsidRPr="005E21DD" w:rsidRDefault="002E135A" w:rsidP="005E21D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5E21DD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2E135A" w:rsidRPr="005E21DD" w:rsidRDefault="002E135A" w:rsidP="005E2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21DD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5E21DD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2E135A" w:rsidRPr="005E21DD" w:rsidRDefault="002E135A" w:rsidP="005E2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E21DD">
        <w:rPr>
          <w:rFonts w:ascii="Times New Roman" w:hAnsi="Times New Roman" w:cs="Times New Roman"/>
          <w:bCs/>
          <w:sz w:val="28"/>
          <w:szCs w:val="28"/>
        </w:rPr>
        <w:t>- портреты писателей.</w:t>
      </w:r>
    </w:p>
    <w:p w:rsidR="002E135A" w:rsidRPr="005E21DD" w:rsidRDefault="002E135A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rPr>
          <w:b w:val="0"/>
          <w:sz w:val="32"/>
          <w:szCs w:val="28"/>
        </w:rPr>
      </w:pPr>
      <w:r w:rsidRPr="005E21DD">
        <w:rPr>
          <w:b w:val="0"/>
          <w:sz w:val="32"/>
          <w:szCs w:val="28"/>
        </w:rPr>
        <w:t>3.2. Информационное обеспечение обучения</w:t>
      </w:r>
    </w:p>
    <w:p w:rsidR="002E135A" w:rsidRPr="005E21DD" w:rsidRDefault="002E135A" w:rsidP="005E2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21DD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30EF4" w:rsidRPr="005E21DD" w:rsidRDefault="00530EF4" w:rsidP="005E21DD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530EF4" w:rsidRPr="005E21DD" w:rsidRDefault="00530EF4" w:rsidP="005E21D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 xml:space="preserve">1 Журавлев, В.П.. Русский язык и литература. Литература. 11 класс. Учеб.для общеобразоват. организаций. В 2 частях Ч.1. / О.Н. Михайлов, И.О. Шайтанов, В.А. Чалманов; под ред. В.П. Журавлева. – М. : «Просвещение», - 2017. – 415 с. с ил. </w:t>
      </w:r>
    </w:p>
    <w:p w:rsidR="00530EF4" w:rsidRPr="005E21DD" w:rsidRDefault="00530EF4" w:rsidP="005E21D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>2 Журавлев, В.П.. Русский язык и литература. Литература. 11 класс. Учеб.для общеобразоват. организаций. В 2 частях Ч.2. / О.Н. Михайлов, И.О. Шайтанов, В.А. Чалманов; под ред. В.П. Журавлева. – М. : «Просвещение», - 2017. – 431 с. с ил.</w:t>
      </w:r>
    </w:p>
    <w:p w:rsidR="00530EF4" w:rsidRPr="005E21DD" w:rsidRDefault="00FC706F" w:rsidP="005E21D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 xml:space="preserve"> 3 Коровин, В.И. Литература</w:t>
      </w:r>
      <w:r w:rsidR="00530EF4" w:rsidRPr="005E21DD">
        <w:rPr>
          <w:rFonts w:ascii="Times New Roman" w:eastAsia="Times New Roman" w:hAnsi="Times New Roman" w:cs="Times New Roman"/>
          <w:sz w:val="28"/>
          <w:szCs w:val="28"/>
        </w:rPr>
        <w:t xml:space="preserve">. 10 класс. Учеб.для общеобразоват. учреждений. В 2 частях Ч. 1.  / В.И. Коровин. – М. : «Просвещение», 2019. – 414 с. с ил. </w:t>
      </w:r>
    </w:p>
    <w:p w:rsidR="00530EF4" w:rsidRPr="005E21DD" w:rsidRDefault="00FC706F" w:rsidP="005E21D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 xml:space="preserve"> 4 Коровин, В.И. Литература</w:t>
      </w:r>
      <w:r w:rsidR="00530EF4" w:rsidRPr="005E21DD">
        <w:rPr>
          <w:rFonts w:ascii="Times New Roman" w:eastAsia="Times New Roman" w:hAnsi="Times New Roman" w:cs="Times New Roman"/>
          <w:sz w:val="28"/>
          <w:szCs w:val="28"/>
        </w:rPr>
        <w:t>. 10 класс. Учеб.для общеобразоват. учреждений. В 2 частях Ч. 2.  / В.И. Коровин., Л.Н. Вершинина, Л.А. Капитанова и др. – М. : «Просвещение», 2019. – 384 с. с ил.</w:t>
      </w:r>
    </w:p>
    <w:p w:rsidR="00530EF4" w:rsidRPr="005E21DD" w:rsidRDefault="00530EF4" w:rsidP="005E21D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lastRenderedPageBreak/>
        <w:t>5 Лебедев, Ю.В. Русский язык и литература. Литература. 10 класс. Учеб.для общеобразоват. организаций. В 2 частях Ч.1. / Ю.В. Лебедев. – М. : Просвещение, 2016. - 367–с. с ил.</w:t>
      </w:r>
    </w:p>
    <w:p w:rsidR="00530EF4" w:rsidRPr="005E21DD" w:rsidRDefault="00530EF4" w:rsidP="005E21D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 xml:space="preserve">6 Лебедев, Ю.В. Русский язык и литература. Литература. 10 класс. Учеб.для общеобразоват. организаций. В 2 частях Ч.2. / Ю.В. Лебедев. – М. : Просвещение, 2016. - 368–с. с ил. </w:t>
      </w:r>
    </w:p>
    <w:p w:rsidR="00530EF4" w:rsidRPr="005E21DD" w:rsidRDefault="00530EF4" w:rsidP="005E21D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>7 Литература : практикум : учебник для учреждений нач. и сред.проф. образования / под. Ред. Г.А. Обернихиной. – 2-е изд., стер. – М. : Издательский центр «Академия», 2018. – 352 с.</w:t>
      </w:r>
    </w:p>
    <w:p w:rsidR="00530EF4" w:rsidRPr="005E21DD" w:rsidRDefault="00530EF4" w:rsidP="005E21D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>8 Литература : учебник для учреждений нач. и сред.проф. образования : в 2 ч. Ч.1 / под. Ред. Г.А. Обернихиной. – 3-е изд., стер. – М. : Издательский центр «Академия», 2018. – 384 с.</w:t>
      </w:r>
    </w:p>
    <w:p w:rsidR="00530EF4" w:rsidRPr="005E21DD" w:rsidRDefault="00530EF4" w:rsidP="005E21D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>9 Литература : учебник для учреждений нач. и сред.проф. образования : в 2 ч. Ч.2 / под. Ред. Г.А. Обернихиной. – 3-е изд., стер. – М. : Издательский центр «Академия», 2019. – 384 с.</w:t>
      </w:r>
    </w:p>
    <w:p w:rsidR="00530EF4" w:rsidRPr="005E21DD" w:rsidRDefault="00530EF4" w:rsidP="005E21DD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>Обернихина Г.А., Мацыяка Е.В. «Литература». Книга для преподавателя  (среднее профессиональное образование)/ Г.А. Обернихина, Е.В. Мацыяка М.: «Акадеимя», 2019 год.</w:t>
      </w:r>
    </w:p>
    <w:p w:rsidR="00530EF4" w:rsidRPr="005E21DD" w:rsidRDefault="00530EF4" w:rsidP="005E21DD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>3.2.2. Электронные издания (электронные ресурсы)</w:t>
      </w:r>
    </w:p>
    <w:p w:rsidR="00530EF4" w:rsidRPr="005E21DD" w:rsidRDefault="00530EF4" w:rsidP="005E21DD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ГРАМОТА.РУ – русский язык для всех</w:t>
      </w: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9" w:history="1">
        <w:r w:rsidRPr="005E21D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http://gramota.ru/</w:t>
        </w:r>
      </w:hyperlink>
    </w:p>
    <w:p w:rsidR="00530EF4" w:rsidRPr="005E21DD" w:rsidRDefault="00530EF4" w:rsidP="005E21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FC706F" w:rsidRPr="005E21DD">
        <w:rPr>
          <w:rFonts w:ascii="Times New Roman" w:eastAsia="Calibri" w:hAnsi="Times New Roman" w:cs="Times New Roman"/>
          <w:sz w:val="28"/>
          <w:szCs w:val="28"/>
        </w:rPr>
        <w:t>–</w:t>
      </w: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0" w:history="1">
        <w:r w:rsidRPr="005E21D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http://gramma.ru/RUS/?id=2.0</w:t>
        </w:r>
      </w:hyperlink>
    </w:p>
    <w:p w:rsidR="00530EF4" w:rsidRPr="005E21DD" w:rsidRDefault="00530EF4" w:rsidP="005E21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5E21DD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FC706F" w:rsidRPr="005E21DD">
        <w:rPr>
          <w:rFonts w:ascii="Times New Roman" w:eastAsia="Calibri" w:hAnsi="Times New Roman" w:cs="Times New Roman"/>
          <w:sz w:val="28"/>
          <w:szCs w:val="28"/>
        </w:rPr>
        <w:t>–</w:t>
      </w: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5E21D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http://rus.1september.ru/urok/</w:t>
        </w:r>
      </w:hyperlink>
    </w:p>
    <w:p w:rsidR="00530EF4" w:rsidRPr="005E21DD" w:rsidRDefault="00530EF4" w:rsidP="005E21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FC706F" w:rsidRPr="005E21DD">
        <w:rPr>
          <w:rFonts w:ascii="Times New Roman" w:eastAsia="Calibri" w:hAnsi="Times New Roman" w:cs="Times New Roman"/>
          <w:sz w:val="28"/>
          <w:szCs w:val="28"/>
        </w:rPr>
        <w:t>–</w:t>
      </w: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5E21D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http://rus.1september.ru/index.php?year=2007&amp;num=22</w:t>
        </w:r>
      </w:hyperlink>
    </w:p>
    <w:p w:rsidR="00530EF4" w:rsidRPr="005E21DD" w:rsidRDefault="00530EF4" w:rsidP="005E21DD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5E21D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Кабинет русского языка и литературы </w:t>
      </w:r>
      <w:r w:rsidR="00FC706F" w:rsidRPr="005E21DD">
        <w:rPr>
          <w:rFonts w:ascii="Times New Roman" w:eastAsia="Calibri" w:hAnsi="Times New Roman" w:cs="Times New Roman"/>
          <w:sz w:val="28"/>
          <w:szCs w:val="28"/>
        </w:rPr>
        <w:t>–</w:t>
      </w: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</w:t>
      </w:r>
      <w:hyperlink r:id="rId13" w:history="1">
        <w:r w:rsidRPr="005E21D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http://ruslit.ioso.ru/</w:t>
        </w:r>
      </w:hyperlink>
    </w:p>
    <w:p w:rsidR="00530EF4" w:rsidRPr="005E21DD" w:rsidRDefault="00530EF4" w:rsidP="005E21DD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E21D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Словари </w:t>
      </w:r>
      <w:r w:rsidR="00FC706F" w:rsidRPr="005E21DD">
        <w:rPr>
          <w:rFonts w:ascii="Times New Roman" w:eastAsia="Calibri" w:hAnsi="Times New Roman" w:cs="Times New Roman"/>
          <w:sz w:val="28"/>
          <w:szCs w:val="28"/>
        </w:rPr>
        <w:t>–</w:t>
      </w:r>
      <w:r w:rsidRPr="005E21D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4" w:history="1">
        <w:r w:rsidRPr="005E21D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http://www.slovari.ru/start.aspx?s=0&amp;p=3050</w:t>
        </w:r>
      </w:hyperlink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5E21DD" w:rsidRDefault="003D7B92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2E135A" w:rsidRPr="005E21DD" w:rsidRDefault="002E135A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 w:rsidRPr="005E21DD">
        <w:rPr>
          <w:b w:val="0"/>
          <w:sz w:val="32"/>
          <w:szCs w:val="28"/>
        </w:rPr>
        <w:lastRenderedPageBreak/>
        <w:t>4. Контроль и оценка результатов освоения учебной дисциплины</w:t>
      </w:r>
      <w:r w:rsidRPr="005E21DD">
        <w:rPr>
          <w:b w:val="0"/>
          <w:caps/>
          <w:sz w:val="32"/>
          <w:szCs w:val="28"/>
        </w:rPr>
        <w:t xml:space="preserve"> </w:t>
      </w:r>
    </w:p>
    <w:p w:rsidR="002E135A" w:rsidRPr="005E21DD" w:rsidRDefault="002E135A" w:rsidP="005E21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b w:val="0"/>
          <w:sz w:val="28"/>
          <w:szCs w:val="28"/>
        </w:rPr>
      </w:pPr>
      <w:r w:rsidRPr="005E21DD">
        <w:rPr>
          <w:b w:val="0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студентов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659"/>
        <w:gridCol w:w="2552"/>
      </w:tblGrid>
      <w:tr w:rsidR="002E135A" w:rsidRPr="005E21DD" w:rsidTr="00E82CB7">
        <w:tc>
          <w:tcPr>
            <w:tcW w:w="2278" w:type="pct"/>
            <w:shd w:val="clear" w:color="auto" w:fill="auto"/>
          </w:tcPr>
          <w:p w:rsidR="002E135A" w:rsidRPr="005E21DD" w:rsidRDefault="002E135A" w:rsidP="00E82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89" w:type="pct"/>
            <w:shd w:val="clear" w:color="auto" w:fill="auto"/>
          </w:tcPr>
          <w:p w:rsidR="002E135A" w:rsidRPr="005E21DD" w:rsidRDefault="002E135A" w:rsidP="00E82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33" w:type="pct"/>
            <w:shd w:val="clear" w:color="auto" w:fill="auto"/>
          </w:tcPr>
          <w:p w:rsidR="002E135A" w:rsidRPr="005E21DD" w:rsidRDefault="002E135A" w:rsidP="00E82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2E135A" w:rsidRPr="005E21DD" w:rsidTr="00E82CB7">
        <w:tc>
          <w:tcPr>
            <w:tcW w:w="2278" w:type="pct"/>
            <w:shd w:val="clear" w:color="auto" w:fill="auto"/>
          </w:tcPr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личностные</w:t>
            </w: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мировоззрения, соответствующего современному уровню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а также различных форм общественного сознания, осознание своего места в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поликультурном мире;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основ саморазвития и самовоспитания в соответствии с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общие цели и сотрудничать для их достижения;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готовность и способность к образованию, в том числе самообразованию, на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эстетическое отношение к миру;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совершенствование духовно-нравственных качеств личности, воспитание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чувства любви к многонациональному Отечеству, уважительного отношения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к русской литературе, культурам других народов;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− использование для решения познавательных и коммуникативных задач различных источников информации (словарей, энциклопедий, интернет-ресурсов</w:t>
            </w:r>
          </w:p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и др.);</w:t>
            </w:r>
          </w:p>
        </w:tc>
        <w:tc>
          <w:tcPr>
            <w:tcW w:w="1389" w:type="pct"/>
            <w:shd w:val="clear" w:color="auto" w:fill="auto"/>
          </w:tcPr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проявляет ответственное отношение к выполнению задания;</w:t>
            </w:r>
          </w:p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ведет диалог с другими людьми, находит компромиссы при возникновении спорных ситуаций при выполнении задания в группе;</w:t>
            </w:r>
          </w:p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использует различные источники информации для решения познавательных задач</w:t>
            </w:r>
          </w:p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отбирает теоретический материал в соответствии с поставленной задачей</w:t>
            </w:r>
          </w:p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5E2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 оценивает качество выполненной работы</w:t>
            </w:r>
          </w:p>
          <w:p w:rsidR="002E135A" w:rsidRPr="005E21DD" w:rsidRDefault="002E135A" w:rsidP="00E82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E21DD">
              <w:rPr>
                <w:rFonts w:ascii="Times New Roman" w:hAnsi="Times New Roman" w:cs="Times New Roman"/>
                <w:sz w:val="24"/>
                <w:szCs w:val="24"/>
              </w:rPr>
              <w:t>корректирует ответ в соответствии с замечаниями преподавателя</w:t>
            </w:r>
          </w:p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hAnsi="Times New Roman" w:cs="Times New Roman"/>
                <w:sz w:val="24"/>
                <w:szCs w:val="24"/>
              </w:rPr>
              <w:t>- предлагает свой вариант изложения содержания задания в соответствии с поставленной задачей</w:t>
            </w:r>
          </w:p>
        </w:tc>
        <w:tc>
          <w:tcPr>
            <w:tcW w:w="1333" w:type="pct"/>
            <w:shd w:val="clear" w:color="auto" w:fill="auto"/>
          </w:tcPr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Творческий проект</w:t>
            </w:r>
          </w:p>
        </w:tc>
      </w:tr>
      <w:tr w:rsidR="002E135A" w:rsidRPr="005E21DD" w:rsidTr="00E82CB7">
        <w:trPr>
          <w:trHeight w:val="312"/>
        </w:trPr>
        <w:tc>
          <w:tcPr>
            <w:tcW w:w="2278" w:type="pct"/>
            <w:shd w:val="clear" w:color="auto" w:fill="auto"/>
          </w:tcPr>
          <w:p w:rsidR="002E135A" w:rsidRPr="005E21DD" w:rsidRDefault="002E135A" w:rsidP="00E82C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метапредметные: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понимать проблему, выдвигать гипотезу, структурировать материал,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аргументы для подтверждения собственной позиции, выделять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причинно-следственные связи в устных и письменных высказываниях, формулировать выводы;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самостоятельно организовывать собственную деятельность, оценивать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ее, определять сферу своих интересов;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навыками познавательной, учебно-исследовательской и проектной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 способность и готовность к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</w:p>
          <w:p w:rsidR="002E135A" w:rsidRPr="005E21DD" w:rsidRDefault="002E135A" w:rsidP="00E82C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методов познания;</w:t>
            </w:r>
          </w:p>
        </w:tc>
        <w:tc>
          <w:tcPr>
            <w:tcW w:w="1389" w:type="pct"/>
            <w:shd w:val="clear" w:color="auto" w:fill="auto"/>
          </w:tcPr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понимает проблему, формулирует гипотезу, логично структурирует материал, </w:t>
            </w: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выделяет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причинно-следственные связи в устных и письменных высказываниях, формулирует выводы;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работает с разными источниками информации, анализирует, использует ее в самостоятельной деятельности;</w:t>
            </w:r>
          </w:p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самостоятельно находит метод решения </w:t>
            </w: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задач</w:t>
            </w:r>
          </w:p>
        </w:tc>
        <w:tc>
          <w:tcPr>
            <w:tcW w:w="1333" w:type="pct"/>
            <w:shd w:val="clear" w:color="auto" w:fill="auto"/>
          </w:tcPr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Творческий проект, доклад, практические работы</w:t>
            </w:r>
          </w:p>
        </w:tc>
      </w:tr>
      <w:tr w:rsidR="002E135A" w:rsidRPr="005E21DD" w:rsidTr="00E82CB7">
        <w:trPr>
          <w:trHeight w:val="489"/>
        </w:trPr>
        <w:tc>
          <w:tcPr>
            <w:tcW w:w="2278" w:type="pct"/>
            <w:shd w:val="clear" w:color="auto" w:fill="auto"/>
          </w:tcPr>
          <w:p w:rsidR="002E135A" w:rsidRPr="005E21DD" w:rsidRDefault="002E135A" w:rsidP="00E82C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предметные</w:t>
            </w: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устойчивого интереса к чтению как средству познания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культур, уважительного отношения к ним;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навыков различных видов анализа литературных произведений;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навыками самоанализа и самооценки на основе наблюдений за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собственной речью;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умением анализировать текст с точки зрения наличия в нем явной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и скрытой, основной и второстепенной информации;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владение умением представлять тексты в виде тезисов, конспектов, аннотаций, рефератов, сочинений </w:t>
            </w: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различных жанров;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знание содержания произведений русской, родной и мировой классической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литературы, их историко-культурного и нравственно-ценностного влияния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на формирование национальной и мировой культуры;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умений учитывать исторический, историко-культурный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 и контекст творчества писателя в процессе анализа художественного произведения;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способность выявлять в художественных текстах образы, темы и проблемы и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выражать свое отношение к ним в развернутых аргументированных устных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и письменных высказываниях;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навыками анализа художественных произведений с учетом их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жанрово-родовой специфики; осознание художественной картины жизни,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− сформированность представлений о системе стилей языка художественной</w:t>
            </w:r>
          </w:p>
          <w:p w:rsidR="002E135A" w:rsidRPr="005E21DD" w:rsidRDefault="002E135A" w:rsidP="00E82C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литературы.</w:t>
            </w:r>
          </w:p>
        </w:tc>
        <w:tc>
          <w:tcPr>
            <w:tcW w:w="1389" w:type="pct"/>
            <w:shd w:val="clear" w:color="auto" w:fill="auto"/>
          </w:tcPr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выполняет анализ литературных произведений разных видов</w:t>
            </w:r>
          </w:p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-представляет текст в виде </w:t>
            </w: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тезисов, конспектов, аннотаций, рефератов, сочинений различных жанров в установленный срок;</w:t>
            </w:r>
          </w:p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- знает содержание произведений художественной литературы</w:t>
            </w:r>
          </w:p>
          <w:p w:rsidR="002E135A" w:rsidRPr="005E21DD" w:rsidRDefault="002E135A" w:rsidP="00E8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выявляет в текстах произведений темы и проблемы, выражает свое отношение к ним в развернутых аргументированных </w:t>
            </w: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устных</w:t>
            </w:r>
          </w:p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sz w:val="24"/>
                <w:szCs w:val="24"/>
              </w:rPr>
              <w:t>и письменных высказываниях</w:t>
            </w:r>
          </w:p>
        </w:tc>
        <w:tc>
          <w:tcPr>
            <w:tcW w:w="1333" w:type="pct"/>
            <w:shd w:val="clear" w:color="auto" w:fill="auto"/>
          </w:tcPr>
          <w:p w:rsidR="002E135A" w:rsidRPr="005E21DD" w:rsidRDefault="002E135A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Творческий проект, доклад, практические работы, сочинения, контрольные работы</w:t>
            </w:r>
          </w:p>
        </w:tc>
      </w:tr>
      <w:tr w:rsidR="00541093" w:rsidRPr="005E21DD" w:rsidTr="00541093">
        <w:trPr>
          <w:trHeight w:val="489"/>
        </w:trPr>
        <w:tc>
          <w:tcPr>
            <w:tcW w:w="5000" w:type="pct"/>
            <w:gridSpan w:val="3"/>
            <w:shd w:val="clear" w:color="auto" w:fill="auto"/>
          </w:tcPr>
          <w:p w:rsidR="00541093" w:rsidRPr="005E21DD" w:rsidRDefault="00541093" w:rsidP="00E82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1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Итоговый контроль в форме дифференцированного зачета</w:t>
            </w:r>
          </w:p>
        </w:tc>
      </w:tr>
    </w:tbl>
    <w:p w:rsidR="002E135A" w:rsidRPr="005E21DD" w:rsidRDefault="002E135A" w:rsidP="005E21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E135A" w:rsidRPr="005E21DD" w:rsidRDefault="002E135A" w:rsidP="005E21D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135A" w:rsidRPr="005E21DD" w:rsidRDefault="002E135A" w:rsidP="005E21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135A" w:rsidRPr="005E21DD" w:rsidRDefault="002E135A" w:rsidP="005E21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31CB" w:rsidRPr="005E21DD" w:rsidRDefault="007131CB" w:rsidP="005E21D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7E97" w:rsidRPr="005E21DD" w:rsidRDefault="009B7E97" w:rsidP="005E21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9B7E97" w:rsidRPr="005E21DD" w:rsidSect="003908F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7BF" w:rsidRDefault="00BE47BF" w:rsidP="00A5491B">
      <w:pPr>
        <w:spacing w:after="0" w:line="240" w:lineRule="auto"/>
      </w:pPr>
      <w:r>
        <w:separator/>
      </w:r>
    </w:p>
  </w:endnote>
  <w:endnote w:type="continuationSeparator" w:id="0">
    <w:p w:rsidR="00BE47BF" w:rsidRDefault="00BE47BF" w:rsidP="00A5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panose1 w:val="00000000000000000000"/>
    <w:charset w:val="00"/>
    <w:family w:val="roman"/>
    <w:notTrueType/>
    <w:pitch w:val="default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05891"/>
      <w:docPartObj>
        <w:docPartGallery w:val="Page Numbers (Bottom of Page)"/>
        <w:docPartUnique/>
      </w:docPartObj>
    </w:sdtPr>
    <w:sdtEndPr/>
    <w:sdtContent>
      <w:p w:rsidR="00EE4A79" w:rsidRDefault="00EE4A79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C258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4A79" w:rsidRDefault="00EE4A7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7BF" w:rsidRDefault="00BE47BF" w:rsidP="00A5491B">
      <w:pPr>
        <w:spacing w:after="0" w:line="240" w:lineRule="auto"/>
      </w:pPr>
      <w:r>
        <w:separator/>
      </w:r>
    </w:p>
  </w:footnote>
  <w:footnote w:type="continuationSeparator" w:id="0">
    <w:p w:rsidR="00BE47BF" w:rsidRDefault="00BE47BF" w:rsidP="00A54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236E"/>
    <w:rsid w:val="000036F7"/>
    <w:rsid w:val="00012832"/>
    <w:rsid w:val="00021343"/>
    <w:rsid w:val="000228B9"/>
    <w:rsid w:val="00042C6C"/>
    <w:rsid w:val="00061319"/>
    <w:rsid w:val="0009615D"/>
    <w:rsid w:val="00097187"/>
    <w:rsid w:val="000C65FE"/>
    <w:rsid w:val="000D0084"/>
    <w:rsid w:val="000D2FC0"/>
    <w:rsid w:val="000D3265"/>
    <w:rsid w:val="000D55C9"/>
    <w:rsid w:val="000F5126"/>
    <w:rsid w:val="000F59ED"/>
    <w:rsid w:val="001003F4"/>
    <w:rsid w:val="001018CD"/>
    <w:rsid w:val="0010792A"/>
    <w:rsid w:val="00127F12"/>
    <w:rsid w:val="00140ECC"/>
    <w:rsid w:val="00146055"/>
    <w:rsid w:val="001543F7"/>
    <w:rsid w:val="001554B4"/>
    <w:rsid w:val="001671E9"/>
    <w:rsid w:val="001730F1"/>
    <w:rsid w:val="00173856"/>
    <w:rsid w:val="0018390C"/>
    <w:rsid w:val="001875E3"/>
    <w:rsid w:val="00191A11"/>
    <w:rsid w:val="001B0F86"/>
    <w:rsid w:val="001B27CE"/>
    <w:rsid w:val="001E3C62"/>
    <w:rsid w:val="001E7BBA"/>
    <w:rsid w:val="001F4991"/>
    <w:rsid w:val="001F7A98"/>
    <w:rsid w:val="002013D8"/>
    <w:rsid w:val="002019F1"/>
    <w:rsid w:val="0020479D"/>
    <w:rsid w:val="00205E16"/>
    <w:rsid w:val="00206BCF"/>
    <w:rsid w:val="00216811"/>
    <w:rsid w:val="00224023"/>
    <w:rsid w:val="00225767"/>
    <w:rsid w:val="00227FB1"/>
    <w:rsid w:val="00230ADA"/>
    <w:rsid w:val="00231AFA"/>
    <w:rsid w:val="0025236E"/>
    <w:rsid w:val="0026105E"/>
    <w:rsid w:val="002700CC"/>
    <w:rsid w:val="002865B7"/>
    <w:rsid w:val="00291B80"/>
    <w:rsid w:val="002969A1"/>
    <w:rsid w:val="00296A6F"/>
    <w:rsid w:val="002A2052"/>
    <w:rsid w:val="002B0709"/>
    <w:rsid w:val="002B28EF"/>
    <w:rsid w:val="002D18E7"/>
    <w:rsid w:val="002D6C7E"/>
    <w:rsid w:val="002E135A"/>
    <w:rsid w:val="002E2E7A"/>
    <w:rsid w:val="002E404D"/>
    <w:rsid w:val="002E5BB0"/>
    <w:rsid w:val="002F0935"/>
    <w:rsid w:val="002F152F"/>
    <w:rsid w:val="002F47C1"/>
    <w:rsid w:val="0030762F"/>
    <w:rsid w:val="00310B17"/>
    <w:rsid w:val="00340A30"/>
    <w:rsid w:val="00342DD0"/>
    <w:rsid w:val="003438FC"/>
    <w:rsid w:val="00353E62"/>
    <w:rsid w:val="003612D4"/>
    <w:rsid w:val="003620CA"/>
    <w:rsid w:val="0038116B"/>
    <w:rsid w:val="003908F1"/>
    <w:rsid w:val="00394E2B"/>
    <w:rsid w:val="003952A9"/>
    <w:rsid w:val="0039533D"/>
    <w:rsid w:val="00396A7B"/>
    <w:rsid w:val="003A55A1"/>
    <w:rsid w:val="003A60B2"/>
    <w:rsid w:val="003C4796"/>
    <w:rsid w:val="003D3121"/>
    <w:rsid w:val="003D7B92"/>
    <w:rsid w:val="003E25AC"/>
    <w:rsid w:val="00430584"/>
    <w:rsid w:val="00457B84"/>
    <w:rsid w:val="004617AD"/>
    <w:rsid w:val="0046459D"/>
    <w:rsid w:val="004646E9"/>
    <w:rsid w:val="00482160"/>
    <w:rsid w:val="004825D2"/>
    <w:rsid w:val="00496FD3"/>
    <w:rsid w:val="004A5A48"/>
    <w:rsid w:val="004B06F3"/>
    <w:rsid w:val="004B2CAC"/>
    <w:rsid w:val="004B3A3C"/>
    <w:rsid w:val="004C28F0"/>
    <w:rsid w:val="004C6DC5"/>
    <w:rsid w:val="004D2B06"/>
    <w:rsid w:val="004D3871"/>
    <w:rsid w:val="004E7128"/>
    <w:rsid w:val="004E792E"/>
    <w:rsid w:val="00501B89"/>
    <w:rsid w:val="005057E6"/>
    <w:rsid w:val="005119F7"/>
    <w:rsid w:val="00530EF4"/>
    <w:rsid w:val="005326C0"/>
    <w:rsid w:val="00537804"/>
    <w:rsid w:val="00541093"/>
    <w:rsid w:val="005606EB"/>
    <w:rsid w:val="00563D55"/>
    <w:rsid w:val="005668AE"/>
    <w:rsid w:val="00570165"/>
    <w:rsid w:val="0057135D"/>
    <w:rsid w:val="00573E62"/>
    <w:rsid w:val="005770B8"/>
    <w:rsid w:val="00586955"/>
    <w:rsid w:val="00595E35"/>
    <w:rsid w:val="005A0A58"/>
    <w:rsid w:val="005A4E14"/>
    <w:rsid w:val="005B468C"/>
    <w:rsid w:val="005C3AA5"/>
    <w:rsid w:val="005D1AB5"/>
    <w:rsid w:val="005D2758"/>
    <w:rsid w:val="005E21DD"/>
    <w:rsid w:val="00614460"/>
    <w:rsid w:val="00621149"/>
    <w:rsid w:val="0065114D"/>
    <w:rsid w:val="0065359F"/>
    <w:rsid w:val="006646C2"/>
    <w:rsid w:val="0068268C"/>
    <w:rsid w:val="006B2706"/>
    <w:rsid w:val="006C38B0"/>
    <w:rsid w:val="006C4E16"/>
    <w:rsid w:val="006E1108"/>
    <w:rsid w:val="006E4299"/>
    <w:rsid w:val="006F38AF"/>
    <w:rsid w:val="00705E3A"/>
    <w:rsid w:val="007114B7"/>
    <w:rsid w:val="007131CB"/>
    <w:rsid w:val="0071793A"/>
    <w:rsid w:val="007335E0"/>
    <w:rsid w:val="00746154"/>
    <w:rsid w:val="00754064"/>
    <w:rsid w:val="007639F3"/>
    <w:rsid w:val="007664EF"/>
    <w:rsid w:val="0079006A"/>
    <w:rsid w:val="00792B42"/>
    <w:rsid w:val="00792CFB"/>
    <w:rsid w:val="00793AD5"/>
    <w:rsid w:val="007A106B"/>
    <w:rsid w:val="007B4F75"/>
    <w:rsid w:val="007B6EE5"/>
    <w:rsid w:val="007C0DBE"/>
    <w:rsid w:val="007D35E3"/>
    <w:rsid w:val="007D4B2D"/>
    <w:rsid w:val="007D4D60"/>
    <w:rsid w:val="007D7591"/>
    <w:rsid w:val="007E7F72"/>
    <w:rsid w:val="007F2338"/>
    <w:rsid w:val="007F39EE"/>
    <w:rsid w:val="007F6DBD"/>
    <w:rsid w:val="00802D17"/>
    <w:rsid w:val="0081392E"/>
    <w:rsid w:val="0082213A"/>
    <w:rsid w:val="00826B9E"/>
    <w:rsid w:val="0083572B"/>
    <w:rsid w:val="00836FF9"/>
    <w:rsid w:val="008431AB"/>
    <w:rsid w:val="008436DF"/>
    <w:rsid w:val="0084733D"/>
    <w:rsid w:val="0085304B"/>
    <w:rsid w:val="00855B25"/>
    <w:rsid w:val="00855CDE"/>
    <w:rsid w:val="00857D7F"/>
    <w:rsid w:val="008604B7"/>
    <w:rsid w:val="00861A30"/>
    <w:rsid w:val="00875835"/>
    <w:rsid w:val="0087631D"/>
    <w:rsid w:val="00890D9E"/>
    <w:rsid w:val="00894A78"/>
    <w:rsid w:val="008A524D"/>
    <w:rsid w:val="008A582C"/>
    <w:rsid w:val="008B3E63"/>
    <w:rsid w:val="008B7CD0"/>
    <w:rsid w:val="008B7E20"/>
    <w:rsid w:val="008C2584"/>
    <w:rsid w:val="008D7DF6"/>
    <w:rsid w:val="008E5C75"/>
    <w:rsid w:val="009108D0"/>
    <w:rsid w:val="00921204"/>
    <w:rsid w:val="00923ABA"/>
    <w:rsid w:val="00943588"/>
    <w:rsid w:val="0094582F"/>
    <w:rsid w:val="00945B85"/>
    <w:rsid w:val="0095438C"/>
    <w:rsid w:val="00956D6D"/>
    <w:rsid w:val="009608F4"/>
    <w:rsid w:val="00997C9B"/>
    <w:rsid w:val="009A3199"/>
    <w:rsid w:val="009A369F"/>
    <w:rsid w:val="009A6D87"/>
    <w:rsid w:val="009B50A4"/>
    <w:rsid w:val="009B7E97"/>
    <w:rsid w:val="009C48FD"/>
    <w:rsid w:val="009D126C"/>
    <w:rsid w:val="009D300A"/>
    <w:rsid w:val="009F03DE"/>
    <w:rsid w:val="009F12F2"/>
    <w:rsid w:val="00A015FF"/>
    <w:rsid w:val="00A0391F"/>
    <w:rsid w:val="00A06CC8"/>
    <w:rsid w:val="00A0748C"/>
    <w:rsid w:val="00A11C07"/>
    <w:rsid w:val="00A13218"/>
    <w:rsid w:val="00A22C40"/>
    <w:rsid w:val="00A43EA5"/>
    <w:rsid w:val="00A5491B"/>
    <w:rsid w:val="00A57D93"/>
    <w:rsid w:val="00A61667"/>
    <w:rsid w:val="00A71919"/>
    <w:rsid w:val="00A7642C"/>
    <w:rsid w:val="00A83A40"/>
    <w:rsid w:val="00A87255"/>
    <w:rsid w:val="00A914EA"/>
    <w:rsid w:val="00AA3628"/>
    <w:rsid w:val="00AA3AAA"/>
    <w:rsid w:val="00AA664E"/>
    <w:rsid w:val="00AA738F"/>
    <w:rsid w:val="00AC41DA"/>
    <w:rsid w:val="00AC7622"/>
    <w:rsid w:val="00AE4F95"/>
    <w:rsid w:val="00AE632A"/>
    <w:rsid w:val="00AE7953"/>
    <w:rsid w:val="00AF4DC5"/>
    <w:rsid w:val="00AF6399"/>
    <w:rsid w:val="00B05C4A"/>
    <w:rsid w:val="00B10479"/>
    <w:rsid w:val="00B1085F"/>
    <w:rsid w:val="00B1272A"/>
    <w:rsid w:val="00B12958"/>
    <w:rsid w:val="00B15D8D"/>
    <w:rsid w:val="00B16A6C"/>
    <w:rsid w:val="00B22A82"/>
    <w:rsid w:val="00B33732"/>
    <w:rsid w:val="00B3389C"/>
    <w:rsid w:val="00B37A87"/>
    <w:rsid w:val="00B41D78"/>
    <w:rsid w:val="00B41D86"/>
    <w:rsid w:val="00B4331C"/>
    <w:rsid w:val="00B50BC2"/>
    <w:rsid w:val="00B558F2"/>
    <w:rsid w:val="00B625CC"/>
    <w:rsid w:val="00B653CC"/>
    <w:rsid w:val="00B6568A"/>
    <w:rsid w:val="00B74557"/>
    <w:rsid w:val="00B74E04"/>
    <w:rsid w:val="00B81982"/>
    <w:rsid w:val="00B86456"/>
    <w:rsid w:val="00B97686"/>
    <w:rsid w:val="00BB21DB"/>
    <w:rsid w:val="00BB2EE2"/>
    <w:rsid w:val="00BC2F2B"/>
    <w:rsid w:val="00BD573B"/>
    <w:rsid w:val="00BE47BF"/>
    <w:rsid w:val="00BE7EB1"/>
    <w:rsid w:val="00C021B6"/>
    <w:rsid w:val="00C13B9E"/>
    <w:rsid w:val="00C17334"/>
    <w:rsid w:val="00C272C0"/>
    <w:rsid w:val="00C27EB3"/>
    <w:rsid w:val="00C401DB"/>
    <w:rsid w:val="00C42EC3"/>
    <w:rsid w:val="00C53D4B"/>
    <w:rsid w:val="00C56682"/>
    <w:rsid w:val="00C61045"/>
    <w:rsid w:val="00C84B3F"/>
    <w:rsid w:val="00C86DB7"/>
    <w:rsid w:val="00C95AC6"/>
    <w:rsid w:val="00CA74BB"/>
    <w:rsid w:val="00CB196A"/>
    <w:rsid w:val="00CC0ABE"/>
    <w:rsid w:val="00CF0037"/>
    <w:rsid w:val="00CF01AB"/>
    <w:rsid w:val="00D10770"/>
    <w:rsid w:val="00D11271"/>
    <w:rsid w:val="00D15805"/>
    <w:rsid w:val="00D24E9F"/>
    <w:rsid w:val="00D25645"/>
    <w:rsid w:val="00D34ECD"/>
    <w:rsid w:val="00D40C81"/>
    <w:rsid w:val="00D53EC2"/>
    <w:rsid w:val="00D6764A"/>
    <w:rsid w:val="00D8081D"/>
    <w:rsid w:val="00D81820"/>
    <w:rsid w:val="00D8229E"/>
    <w:rsid w:val="00D92145"/>
    <w:rsid w:val="00DA0DEF"/>
    <w:rsid w:val="00DA518E"/>
    <w:rsid w:val="00DA6019"/>
    <w:rsid w:val="00DC23E8"/>
    <w:rsid w:val="00DD0468"/>
    <w:rsid w:val="00DD4A8D"/>
    <w:rsid w:val="00DD6528"/>
    <w:rsid w:val="00DE6832"/>
    <w:rsid w:val="00DE795D"/>
    <w:rsid w:val="00E018E9"/>
    <w:rsid w:val="00E01A69"/>
    <w:rsid w:val="00E20054"/>
    <w:rsid w:val="00E251EA"/>
    <w:rsid w:val="00E33401"/>
    <w:rsid w:val="00E371B8"/>
    <w:rsid w:val="00E41539"/>
    <w:rsid w:val="00E51850"/>
    <w:rsid w:val="00E51C21"/>
    <w:rsid w:val="00E51F2E"/>
    <w:rsid w:val="00E82CB7"/>
    <w:rsid w:val="00E952A7"/>
    <w:rsid w:val="00EA2385"/>
    <w:rsid w:val="00EB64AB"/>
    <w:rsid w:val="00EE4A79"/>
    <w:rsid w:val="00EF3360"/>
    <w:rsid w:val="00F31930"/>
    <w:rsid w:val="00F3738B"/>
    <w:rsid w:val="00F41373"/>
    <w:rsid w:val="00F60F67"/>
    <w:rsid w:val="00F61658"/>
    <w:rsid w:val="00F63CC1"/>
    <w:rsid w:val="00F7092B"/>
    <w:rsid w:val="00F83407"/>
    <w:rsid w:val="00F86B72"/>
    <w:rsid w:val="00F932F7"/>
    <w:rsid w:val="00F93AE5"/>
    <w:rsid w:val="00FA669B"/>
    <w:rsid w:val="00FB2F25"/>
    <w:rsid w:val="00FB4048"/>
    <w:rsid w:val="00FC706F"/>
    <w:rsid w:val="00FC7569"/>
    <w:rsid w:val="00FD6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D3B466-CB70-4374-97DF-D97B81D59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E16"/>
  </w:style>
  <w:style w:type="paragraph" w:styleId="1">
    <w:name w:val="heading 1"/>
    <w:basedOn w:val="a"/>
    <w:link w:val="10"/>
    <w:uiPriority w:val="9"/>
    <w:qFormat/>
    <w:rsid w:val="00DA6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F01A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CF01AB"/>
    <w:rPr>
      <w:rFonts w:ascii="Calibri" w:eastAsia="Times New Roman" w:hAnsi="Calibri" w:cs="Times New Roman"/>
    </w:rPr>
  </w:style>
  <w:style w:type="character" w:styleId="a5">
    <w:name w:val="Hyperlink"/>
    <w:basedOn w:val="a0"/>
    <w:unhideWhenUsed/>
    <w:rsid w:val="00CF01AB"/>
    <w:rPr>
      <w:color w:val="0000FF"/>
      <w:u w:val="single"/>
    </w:rPr>
  </w:style>
  <w:style w:type="table" w:styleId="a6">
    <w:name w:val="Table Grid"/>
    <w:basedOn w:val="a1"/>
    <w:rsid w:val="00CF01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DA60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DA6019"/>
    <w:pPr>
      <w:ind w:left="720"/>
      <w:contextualSpacing/>
    </w:pPr>
    <w:rPr>
      <w:rFonts w:eastAsiaTheme="minorHAnsi"/>
      <w:lang w:eastAsia="en-US"/>
    </w:rPr>
  </w:style>
  <w:style w:type="paragraph" w:customStyle="1" w:styleId="FR3">
    <w:name w:val="FR3"/>
    <w:rsid w:val="00DA6019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E79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E795D"/>
  </w:style>
  <w:style w:type="paragraph" w:styleId="aa">
    <w:name w:val="Normal (Web)"/>
    <w:basedOn w:val="a"/>
    <w:unhideWhenUsed/>
    <w:rsid w:val="00DE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араграф"/>
    <w:basedOn w:val="a"/>
    <w:rsid w:val="00DE795D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en-US"/>
    </w:rPr>
  </w:style>
  <w:style w:type="paragraph" w:customStyle="1" w:styleId="Default">
    <w:name w:val="Default"/>
    <w:rsid w:val="00DE79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5491B"/>
  </w:style>
  <w:style w:type="paragraph" w:styleId="ae">
    <w:name w:val="footer"/>
    <w:basedOn w:val="a"/>
    <w:link w:val="af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491B"/>
  </w:style>
  <w:style w:type="paragraph" w:styleId="af0">
    <w:name w:val="List"/>
    <w:basedOn w:val="a"/>
    <w:unhideWhenUsed/>
    <w:rsid w:val="00AA664E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1">
    <w:name w:val="Сетка таблицы1"/>
    <w:basedOn w:val="a1"/>
    <w:next w:val="a6"/>
    <w:rsid w:val="002865B7"/>
    <w:pPr>
      <w:spacing w:after="0" w:line="240" w:lineRule="auto"/>
    </w:pPr>
    <w:rPr>
      <w:rFonts w:ascii="Calibri" w:eastAsiaTheme="minorHAns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slit.ios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gramma.ru/RUS/?id=2.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://www.slovari.ru/start.aspx?s=0&amp;p=3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EF3AD-E4A7-4AD2-817B-13E437021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21</Pages>
  <Words>4283</Words>
  <Characters>24418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28644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5</cp:revision>
  <dcterms:created xsi:type="dcterms:W3CDTF">2018-07-24T10:39:00Z</dcterms:created>
  <dcterms:modified xsi:type="dcterms:W3CDTF">2022-10-13T10:30:00Z</dcterms:modified>
</cp:coreProperties>
</file>